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4FA" w:rsidRPr="00446548" w:rsidRDefault="009724FA" w:rsidP="00446548">
      <w:pPr>
        <w:tabs>
          <w:tab w:val="left" w:pos="284"/>
          <w:tab w:val="left" w:pos="3544"/>
          <w:tab w:val="left" w:pos="4253"/>
          <w:tab w:val="left" w:pos="4395"/>
        </w:tabs>
        <w:ind w:left="-426" w:firstLine="426"/>
      </w:pPr>
    </w:p>
    <w:p w:rsidR="009724FA" w:rsidRPr="00446548" w:rsidRDefault="009724FA" w:rsidP="00446548">
      <w:pPr>
        <w:tabs>
          <w:tab w:val="left" w:pos="284"/>
          <w:tab w:val="left" w:pos="4111"/>
          <w:tab w:val="left" w:pos="5812"/>
        </w:tabs>
        <w:ind w:left="-567" w:firstLine="567"/>
      </w:pPr>
    </w:p>
    <w:tbl>
      <w:tblPr>
        <w:tblW w:w="10823" w:type="dxa"/>
        <w:tblInd w:w="-452" w:type="dxa"/>
        <w:tblLook w:val="01E0" w:firstRow="1" w:lastRow="1" w:firstColumn="1" w:lastColumn="1" w:noHBand="0" w:noVBand="0"/>
      </w:tblPr>
      <w:tblGrid>
        <w:gridCol w:w="4847"/>
        <w:gridCol w:w="5976"/>
      </w:tblGrid>
      <w:tr w:rsidR="009724FA" w:rsidRPr="00446548" w:rsidTr="00446548">
        <w:tc>
          <w:tcPr>
            <w:tcW w:w="4847" w:type="dxa"/>
          </w:tcPr>
          <w:p w:rsidR="009724FA" w:rsidRPr="00446548" w:rsidRDefault="009724FA" w:rsidP="002752AC">
            <w:r w:rsidRPr="00446548">
              <w:t>SỞ GIÁO DỤC VÀ ĐÀO TẠO HÀ NỘI</w:t>
            </w:r>
          </w:p>
          <w:p w:rsidR="009724FA" w:rsidRPr="00446548" w:rsidRDefault="009724FA" w:rsidP="002752AC">
            <w:pPr>
              <w:jc w:val="center"/>
              <w:rPr>
                <w:b/>
                <w:u w:val="single"/>
              </w:rPr>
            </w:pPr>
            <w:r w:rsidRPr="00446548">
              <w:rPr>
                <w:b/>
                <w:u w:val="single"/>
              </w:rPr>
              <w:t>Trường THPT Ngô Sỹ Liên</w:t>
            </w:r>
          </w:p>
          <w:p w:rsidR="009724FA" w:rsidRPr="00446548" w:rsidRDefault="009724FA" w:rsidP="002752AC">
            <w:pPr>
              <w:jc w:val="both"/>
              <w:rPr>
                <w:b/>
                <w:u w:val="single"/>
              </w:rPr>
            </w:pPr>
          </w:p>
          <w:p w:rsidR="009724FA" w:rsidRPr="00446548" w:rsidRDefault="009724FA" w:rsidP="002752AC">
            <w:pPr>
              <w:jc w:val="both"/>
            </w:pPr>
            <w:r w:rsidRPr="00446548">
              <w:t xml:space="preserve">          S</w:t>
            </w:r>
            <w:r w:rsidR="003501E2" w:rsidRPr="00446548">
              <w:t xml:space="preserve">ố 04/HĐQT </w:t>
            </w:r>
            <w:r w:rsidR="00446548" w:rsidRPr="00446548">
              <w:t xml:space="preserve">– PCCV </w:t>
            </w:r>
          </w:p>
          <w:p w:rsidR="009724FA" w:rsidRPr="00446548" w:rsidRDefault="009724FA" w:rsidP="00446548">
            <w:pPr>
              <w:jc w:val="both"/>
            </w:pPr>
          </w:p>
        </w:tc>
        <w:tc>
          <w:tcPr>
            <w:tcW w:w="5976" w:type="dxa"/>
          </w:tcPr>
          <w:p w:rsidR="009724FA" w:rsidRPr="00446548" w:rsidRDefault="009724FA" w:rsidP="002752AC">
            <w:pPr>
              <w:jc w:val="both"/>
            </w:pPr>
            <w:r w:rsidRPr="00446548">
              <w:t>CỘNG HÒA XÃ HỘI CHỦ NGHĨA VIỆT NAM</w:t>
            </w:r>
          </w:p>
          <w:p w:rsidR="009724FA" w:rsidRPr="00446548" w:rsidRDefault="009724FA" w:rsidP="002752AC">
            <w:pPr>
              <w:jc w:val="center"/>
              <w:rPr>
                <w:b/>
                <w:u w:val="single"/>
              </w:rPr>
            </w:pPr>
            <w:r w:rsidRPr="00446548">
              <w:rPr>
                <w:b/>
                <w:u w:val="single"/>
              </w:rPr>
              <w:t>Độc lập - Tự do - Hạnh phúc</w:t>
            </w:r>
          </w:p>
          <w:p w:rsidR="009724FA" w:rsidRPr="00446548" w:rsidRDefault="009724FA" w:rsidP="002752AC">
            <w:pPr>
              <w:jc w:val="both"/>
            </w:pPr>
          </w:p>
          <w:p w:rsidR="009724FA" w:rsidRPr="00446548" w:rsidRDefault="009724FA" w:rsidP="00446548">
            <w:pPr>
              <w:ind w:hanging="604"/>
              <w:jc w:val="both"/>
              <w:rPr>
                <w:i/>
              </w:rPr>
            </w:pPr>
            <w:r w:rsidRPr="00446548">
              <w:rPr>
                <w:i/>
              </w:rPr>
              <w:t xml:space="preserve">         </w:t>
            </w:r>
            <w:r w:rsidR="00446548" w:rsidRPr="00446548">
              <w:rPr>
                <w:i/>
              </w:rPr>
              <w:t xml:space="preserve">  </w:t>
            </w:r>
            <w:r w:rsidRPr="00446548">
              <w:rPr>
                <w:i/>
              </w:rPr>
              <w:t xml:space="preserve">  Xuân mai ngày 05 </w:t>
            </w:r>
            <w:r w:rsidR="00446548" w:rsidRPr="00446548">
              <w:rPr>
                <w:i/>
              </w:rPr>
              <w:t>tháng 12 năm 2021</w:t>
            </w:r>
          </w:p>
          <w:p w:rsidR="009724FA" w:rsidRPr="00446548" w:rsidRDefault="009724FA" w:rsidP="002752AC">
            <w:pPr>
              <w:jc w:val="both"/>
            </w:pPr>
          </w:p>
        </w:tc>
      </w:tr>
    </w:tbl>
    <w:p w:rsidR="009724FA" w:rsidRPr="00446548" w:rsidRDefault="003501E2" w:rsidP="003501E2">
      <w:pPr>
        <w:tabs>
          <w:tab w:val="left" w:pos="2625"/>
        </w:tabs>
        <w:rPr>
          <w:b/>
        </w:rPr>
      </w:pPr>
      <w:r w:rsidRPr="00446548">
        <w:rPr>
          <w:b/>
        </w:rPr>
        <w:t xml:space="preserve">                                                           </w:t>
      </w:r>
      <w:r w:rsidR="009724FA" w:rsidRPr="00446548">
        <w:rPr>
          <w:b/>
        </w:rPr>
        <w:t>CHỦ TỊCH</w:t>
      </w:r>
    </w:p>
    <w:p w:rsidR="009724FA" w:rsidRPr="00446548" w:rsidRDefault="009724FA" w:rsidP="009724FA">
      <w:pPr>
        <w:tabs>
          <w:tab w:val="left" w:pos="2625"/>
        </w:tabs>
        <w:jc w:val="center"/>
        <w:rPr>
          <w:b/>
        </w:rPr>
      </w:pPr>
      <w:r w:rsidRPr="00446548">
        <w:rPr>
          <w:b/>
        </w:rPr>
        <w:t xml:space="preserve"> HỘI ĐỒNG QUẢN TRỊ</w:t>
      </w:r>
    </w:p>
    <w:p w:rsidR="009724FA" w:rsidRPr="00446548" w:rsidRDefault="009724FA" w:rsidP="009724FA">
      <w:pPr>
        <w:jc w:val="center"/>
        <w:rPr>
          <w:b/>
        </w:rPr>
      </w:pPr>
      <w:r w:rsidRPr="00446548">
        <w:rPr>
          <w:b/>
        </w:rPr>
        <w:t>TRƯỜNG THPT  NGÔ SỸ LIÊN XUÂN MAI -CHƯƠNG MỸ</w:t>
      </w:r>
    </w:p>
    <w:p w:rsidR="009724FA" w:rsidRPr="00446548" w:rsidRDefault="009724FA" w:rsidP="009724FA">
      <w:pPr>
        <w:jc w:val="both"/>
      </w:pPr>
    </w:p>
    <w:p w:rsidR="009724FA" w:rsidRPr="00446548" w:rsidRDefault="009724FA" w:rsidP="009724FA">
      <w:pPr>
        <w:ind w:firstLine="720"/>
        <w:jc w:val="both"/>
      </w:pPr>
      <w:r w:rsidRPr="00446548">
        <w:t xml:space="preserve">Căn cứ  quyết đinh số 675/QĐ/UBND ngày 06/7/2000 của UBND Tỉnh Hà Tây v/v thành lập trường THPT Dân Lập Xuân Mai  </w:t>
      </w:r>
    </w:p>
    <w:p w:rsidR="009724FA" w:rsidRPr="00446548" w:rsidRDefault="009724FA" w:rsidP="009724FA">
      <w:pPr>
        <w:ind w:firstLine="720"/>
        <w:jc w:val="both"/>
      </w:pPr>
      <w:r w:rsidRPr="00446548">
        <w:t xml:space="preserve"> Quyết định đổi tên trường số 1720/QĐ/UBND Tỉnh Hà Tây  ngày 23/6/2008 về việc đổi tên trường THPT Dân Lập Xuân Mai thành Trường THPT Ngô Sỹ Liên  Chương Mỹ Hà Tây ( nay là Chương Mỹ TP Hà Nội ) </w:t>
      </w:r>
    </w:p>
    <w:p w:rsidR="009724FA" w:rsidRPr="00446548" w:rsidRDefault="009724FA" w:rsidP="009724FA">
      <w:pPr>
        <w:ind w:firstLine="720"/>
        <w:jc w:val="both"/>
      </w:pPr>
      <w:r w:rsidRPr="00446548">
        <w:t xml:space="preserve">Căn cứ quyết định số 4184/QĐ- SGD-ĐT Hà Nội ngày 02/8/2017 về việc công nhận lại Hội đồng quản trị  trường THPT Ngô Sỹ Liên. </w:t>
      </w:r>
    </w:p>
    <w:p w:rsidR="009724FA" w:rsidRPr="00446548" w:rsidRDefault="009724FA" w:rsidP="009724FA">
      <w:pPr>
        <w:jc w:val="both"/>
      </w:pPr>
      <w:r w:rsidRPr="00446548">
        <w:t xml:space="preserve">          Căn cứ thông tư số 32/2020/TT- BGD-ĐT ngày 15-9-2020 của Bộ giáo dục và Đào tạo về việc ban hành điều lệ trường THCS- THPT – Trường phổ thông nhiều cấp học </w:t>
      </w:r>
    </w:p>
    <w:p w:rsidR="009724FA" w:rsidRPr="00446548" w:rsidRDefault="00446548" w:rsidP="009724FA">
      <w:pPr>
        <w:ind w:firstLine="720"/>
        <w:jc w:val="both"/>
      </w:pPr>
      <w:r w:rsidRPr="00446548">
        <w:t>Căn cứ vào Thông tư 13/2011/TT-BGDĐT ngày 28/3/201</w:t>
      </w:r>
      <w:r w:rsidR="009724FA" w:rsidRPr="00446548">
        <w:t xml:space="preserve">1 của Bộ Giáo dục và Đào tạo  về việc ban hành quy chế tổ chức và hoạt động của trường tiểu học, trường trung học cơ sở, trường trung  học phổ thông và Trường  phổ thông có nhiều cấp học loại hình tư thục; </w:t>
      </w:r>
    </w:p>
    <w:p w:rsidR="009724FA" w:rsidRPr="00446548" w:rsidRDefault="009724FA" w:rsidP="009724FA">
      <w:pPr>
        <w:ind w:firstLine="720"/>
        <w:jc w:val="both"/>
      </w:pPr>
    </w:p>
    <w:p w:rsidR="009724FA" w:rsidRPr="00446548" w:rsidRDefault="009724FA" w:rsidP="009724FA">
      <w:pPr>
        <w:ind w:firstLine="720"/>
        <w:jc w:val="both"/>
      </w:pPr>
      <w:r w:rsidRPr="00446548">
        <w:t xml:space="preserve">Căn cứ vào điều lệ, quy chế tổ chức hoạt động của Trường THPT Ngô Sỹ Liên </w:t>
      </w:r>
    </w:p>
    <w:p w:rsidR="009724FA" w:rsidRPr="00446548" w:rsidRDefault="009724FA" w:rsidP="009724FA">
      <w:pPr>
        <w:ind w:firstLine="720"/>
        <w:jc w:val="both"/>
      </w:pPr>
      <w:r w:rsidRPr="00446548">
        <w:t xml:space="preserve">Căn cứ vào tình hình đại dịch COVID 19 đang diễn ra rất phức tạp </w:t>
      </w:r>
    </w:p>
    <w:p w:rsidR="009724FA" w:rsidRPr="00446548" w:rsidRDefault="009724FA" w:rsidP="009724FA">
      <w:pPr>
        <w:ind w:firstLine="720"/>
        <w:jc w:val="both"/>
      </w:pPr>
      <w:r w:rsidRPr="00446548">
        <w:t xml:space="preserve">Căn cứ vào các công văn, chỉ thị của nhà nước về việc toàn dân thực hiện nghiêm phòng chống dịch COVID 19 </w:t>
      </w:r>
    </w:p>
    <w:p w:rsidR="009724FA" w:rsidRPr="00446548" w:rsidRDefault="009724FA" w:rsidP="009724FA">
      <w:pPr>
        <w:jc w:val="both"/>
        <w:rPr>
          <w:b/>
        </w:rPr>
      </w:pPr>
      <w:r w:rsidRPr="00446548">
        <w:rPr>
          <w:b/>
        </w:rPr>
        <w:t xml:space="preserve">                                                      QUYẾT ĐỊNH</w:t>
      </w:r>
    </w:p>
    <w:p w:rsidR="009724FA" w:rsidRPr="00446548" w:rsidRDefault="009724FA" w:rsidP="009724FA">
      <w:pPr>
        <w:ind w:firstLine="720"/>
        <w:jc w:val="both"/>
      </w:pPr>
      <w:r w:rsidRPr="00446548">
        <w:rPr>
          <w:b/>
        </w:rPr>
        <w:t xml:space="preserve">Điều I  </w:t>
      </w:r>
      <w:r w:rsidRPr="00446548">
        <w:t xml:space="preserve">Thành </w:t>
      </w:r>
      <w:r w:rsidR="009113EC" w:rsidRPr="00446548">
        <w:t>lập ban</w:t>
      </w:r>
      <w:r w:rsidRPr="00446548">
        <w:rPr>
          <w:b/>
        </w:rPr>
        <w:t xml:space="preserve"> </w:t>
      </w:r>
      <w:r w:rsidR="00346A44" w:rsidRPr="00446548">
        <w:t xml:space="preserve">phòng chống COVID 19 </w:t>
      </w:r>
      <w:r w:rsidR="009113EC" w:rsidRPr="00446548">
        <w:t>trường THPT Ngô Sỹ Liên năm học 2021-2022 gồm các Ông, bà ( có danh sách kèm theo)</w:t>
      </w:r>
    </w:p>
    <w:p w:rsidR="009113EC" w:rsidRPr="00446548" w:rsidRDefault="009724FA" w:rsidP="009724FA">
      <w:pPr>
        <w:ind w:firstLine="720"/>
        <w:jc w:val="both"/>
        <w:rPr>
          <w:b/>
        </w:rPr>
      </w:pPr>
      <w:r w:rsidRPr="00446548">
        <w:rPr>
          <w:b/>
        </w:rPr>
        <w:t xml:space="preserve">Điều II </w:t>
      </w:r>
      <w:r w:rsidR="003501E2" w:rsidRPr="00446548">
        <w:t>Nhiệm vụ ban phòng chống COVID 19 thực hiện nghiêm chỉnh triệt để, kịp thời mọi chủ trương, đường lối chính sách của đảng, và pháp luật nhà quy định trong công tác chỉ đạo phòng chống COVID 19 của các cấp lãnh đạo từ trung ương đến địa phương kể từ ngày ký quyết định cho đến khi có quyết định mới.</w:t>
      </w:r>
    </w:p>
    <w:p w:rsidR="009724FA" w:rsidRPr="00446548" w:rsidRDefault="00446548" w:rsidP="009724FA">
      <w:pPr>
        <w:ind w:firstLine="720"/>
        <w:jc w:val="both"/>
        <w:rPr>
          <w:b/>
        </w:rPr>
      </w:pPr>
      <w:r w:rsidRPr="00446548">
        <w:rPr>
          <w:b/>
        </w:rPr>
        <w:t>Điều III</w:t>
      </w:r>
      <w:r>
        <w:t xml:space="preserve"> </w:t>
      </w:r>
      <w:r w:rsidR="009724FA" w:rsidRPr="00446548">
        <w:t>Các Ông (bà ) trong HĐQT,Ban Giám Hiệu,</w:t>
      </w:r>
      <w:r w:rsidR="006B1388">
        <w:t>Công đoàn, Đoàn TN,</w:t>
      </w:r>
      <w:r w:rsidR="009724FA" w:rsidRPr="00446548">
        <w:t xml:space="preserve"> bộ</w:t>
      </w:r>
      <w:r w:rsidR="006B1388">
        <w:t xml:space="preserve"> phận hành chính,</w:t>
      </w:r>
      <w:r w:rsidR="009724FA" w:rsidRPr="00446548">
        <w:t>GVCN,</w:t>
      </w:r>
      <w:r w:rsidR="006B1388">
        <w:t xml:space="preserve">và các bộ phận có liên quan </w:t>
      </w:r>
      <w:bookmarkStart w:id="0" w:name="_GoBack"/>
      <w:bookmarkEnd w:id="0"/>
      <w:r w:rsidR="009724FA" w:rsidRPr="00446548">
        <w:t>chịu trác</w:t>
      </w:r>
      <w:r w:rsidR="003501E2" w:rsidRPr="00446548">
        <w:t>h nhiệm thi hành quyết định này.</w:t>
      </w:r>
    </w:p>
    <w:p w:rsidR="009724FA" w:rsidRPr="00446548" w:rsidRDefault="009724FA" w:rsidP="009724FA">
      <w:pPr>
        <w:jc w:val="both"/>
      </w:pPr>
    </w:p>
    <w:p w:rsidR="009724FA" w:rsidRPr="00446548" w:rsidRDefault="00446548" w:rsidP="009724FA">
      <w:pPr>
        <w:jc w:val="both"/>
      </w:pPr>
      <w:r w:rsidRPr="00446548">
        <w:rPr>
          <w:i/>
        </w:rPr>
        <w:t>N</w:t>
      </w:r>
      <w:r w:rsidR="009724FA" w:rsidRPr="00446548">
        <w:rPr>
          <w:i/>
        </w:rPr>
        <w:t>ơi nhận</w:t>
      </w:r>
      <w:r w:rsidR="009724FA" w:rsidRPr="00446548">
        <w:t xml:space="preserve">                                                               </w:t>
      </w:r>
    </w:p>
    <w:p w:rsidR="009724FA" w:rsidRPr="00446548" w:rsidRDefault="009724FA" w:rsidP="009724FA">
      <w:pPr>
        <w:jc w:val="both"/>
      </w:pPr>
      <w:r w:rsidRPr="00446548">
        <w:t xml:space="preserve">                                                                                        CHỦ TỊCH                                                        </w:t>
      </w:r>
    </w:p>
    <w:p w:rsidR="009724FA" w:rsidRPr="00446548" w:rsidRDefault="00446548" w:rsidP="009724FA">
      <w:pPr>
        <w:jc w:val="both"/>
      </w:pPr>
      <w:r w:rsidRPr="00446548">
        <w:t>Như điều 3</w:t>
      </w:r>
    </w:p>
    <w:p w:rsidR="00446548" w:rsidRPr="00446548" w:rsidRDefault="00446548" w:rsidP="009724FA">
      <w:pPr>
        <w:jc w:val="both"/>
      </w:pPr>
      <w:r w:rsidRPr="00446548">
        <w:t xml:space="preserve">Lưu VT </w:t>
      </w:r>
    </w:p>
    <w:p w:rsidR="009724FA" w:rsidRPr="00446548" w:rsidRDefault="009724FA" w:rsidP="009724FA">
      <w:pPr>
        <w:jc w:val="both"/>
      </w:pPr>
    </w:p>
    <w:p w:rsidR="009724FA" w:rsidRPr="00446548" w:rsidRDefault="009724FA" w:rsidP="009724FA">
      <w:pPr>
        <w:jc w:val="both"/>
      </w:pPr>
    </w:p>
    <w:p w:rsidR="009724FA" w:rsidRPr="00446548" w:rsidRDefault="009724FA" w:rsidP="009724FA">
      <w:pPr>
        <w:jc w:val="both"/>
      </w:pPr>
    </w:p>
    <w:p w:rsidR="009724FA" w:rsidRPr="00446548" w:rsidRDefault="009724FA" w:rsidP="009724FA">
      <w:pPr>
        <w:jc w:val="both"/>
      </w:pPr>
    </w:p>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9724FA" w:rsidRPr="00446548" w:rsidRDefault="009724FA" w:rsidP="009724FA"/>
    <w:p w:rsidR="001349A6" w:rsidRPr="00446548" w:rsidRDefault="001349A6"/>
    <w:sectPr w:rsidR="001349A6" w:rsidRPr="00446548" w:rsidSect="00446548">
      <w:pgSz w:w="11907" w:h="16840" w:code="9"/>
      <w:pgMar w:top="284" w:right="1021" w:bottom="454" w:left="136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FA"/>
    <w:rsid w:val="0007329E"/>
    <w:rsid w:val="001221C3"/>
    <w:rsid w:val="00126B59"/>
    <w:rsid w:val="001349A6"/>
    <w:rsid w:val="00346A44"/>
    <w:rsid w:val="003501E2"/>
    <w:rsid w:val="003D0906"/>
    <w:rsid w:val="00446548"/>
    <w:rsid w:val="004C51F7"/>
    <w:rsid w:val="00550A9D"/>
    <w:rsid w:val="006B1388"/>
    <w:rsid w:val="00740085"/>
    <w:rsid w:val="009113EC"/>
    <w:rsid w:val="009724FA"/>
    <w:rsid w:val="00A2557A"/>
    <w:rsid w:val="00D44836"/>
    <w:rsid w:val="00D74D40"/>
    <w:rsid w:val="00DC7EEE"/>
    <w:rsid w:val="00EB5AC0"/>
    <w:rsid w:val="00FD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4D6D"/>
  <w15:chartTrackingRefBased/>
  <w15:docId w15:val="{918B6097-4288-4505-8527-6F676EF8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4F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2022-02-18T02:35:00Z</cp:lastPrinted>
  <dcterms:created xsi:type="dcterms:W3CDTF">2022-02-17T09:22:00Z</dcterms:created>
  <dcterms:modified xsi:type="dcterms:W3CDTF">2022-02-18T02:36:00Z</dcterms:modified>
</cp:coreProperties>
</file>